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C3" w:rsidRPr="00E87BC3" w:rsidRDefault="00E87BC3" w:rsidP="005D48A8">
      <w:pPr>
        <w:spacing w:line="276" w:lineRule="auto"/>
        <w:jc w:val="center"/>
        <w:rPr>
          <w:b/>
          <w:szCs w:val="26"/>
        </w:rPr>
      </w:pPr>
      <w:r w:rsidRPr="00E87BC3">
        <w:rPr>
          <w:b/>
          <w:szCs w:val="26"/>
        </w:rPr>
        <w:t>О порядке предоставлени</w:t>
      </w:r>
      <w:r w:rsidR="001E0CF8">
        <w:rPr>
          <w:b/>
          <w:szCs w:val="26"/>
        </w:rPr>
        <w:t>я</w:t>
      </w:r>
      <w:r w:rsidRPr="00E87BC3">
        <w:rPr>
          <w:b/>
          <w:szCs w:val="26"/>
        </w:rPr>
        <w:t xml:space="preserve"> справки о пожаре</w:t>
      </w:r>
    </w:p>
    <w:p w:rsidR="00E87BC3" w:rsidRPr="00090CCC" w:rsidRDefault="00E87BC3" w:rsidP="0040342C">
      <w:pPr>
        <w:ind w:firstLine="720"/>
        <w:rPr>
          <w:szCs w:val="26"/>
        </w:rPr>
      </w:pPr>
    </w:p>
    <w:p w:rsidR="00E87BC3" w:rsidRPr="00090CCC" w:rsidRDefault="00E87BC3" w:rsidP="0040342C">
      <w:pPr>
        <w:ind w:firstLine="720"/>
        <w:jc w:val="both"/>
        <w:rPr>
          <w:bCs/>
          <w:szCs w:val="26"/>
        </w:rPr>
      </w:pPr>
      <w:r>
        <w:rPr>
          <w:bCs/>
          <w:szCs w:val="26"/>
        </w:rPr>
        <w:t xml:space="preserve">Заявление о предоставлении справки о пожаре – является обращением, в связи с чем, оно должно соответствовать требованиям, установленным </w:t>
      </w:r>
      <w:r>
        <w:rPr>
          <w:bCs/>
          <w:szCs w:val="28"/>
        </w:rPr>
        <w:t>Федеральным</w:t>
      </w:r>
      <w:r w:rsidRPr="00390144">
        <w:rPr>
          <w:bCs/>
          <w:szCs w:val="28"/>
        </w:rPr>
        <w:t xml:space="preserve"> закон</w:t>
      </w:r>
      <w:r>
        <w:rPr>
          <w:bCs/>
          <w:szCs w:val="28"/>
        </w:rPr>
        <w:t>ом</w:t>
      </w:r>
      <w:r w:rsidRPr="00390144">
        <w:rPr>
          <w:bCs/>
          <w:szCs w:val="28"/>
        </w:rPr>
        <w:t xml:space="preserve"> от 02.05.2006 № 59-ФЗ «О порядке рассмотрения обращений граждан Российской Федерации» (далее – Федеральный закон</w:t>
      </w:r>
      <w:r>
        <w:rPr>
          <w:bCs/>
          <w:szCs w:val="28"/>
        </w:rPr>
        <w:br/>
      </w:r>
      <w:r w:rsidRPr="00390144">
        <w:rPr>
          <w:bCs/>
          <w:szCs w:val="28"/>
        </w:rPr>
        <w:t>№ 59-ФЗ)</w:t>
      </w:r>
      <w:r>
        <w:rPr>
          <w:bCs/>
          <w:szCs w:val="28"/>
        </w:rPr>
        <w:t>.</w:t>
      </w:r>
    </w:p>
    <w:p w:rsidR="00E87BC3" w:rsidRPr="00390144" w:rsidRDefault="00E87BC3" w:rsidP="0040342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0144">
        <w:rPr>
          <w:bCs/>
          <w:szCs w:val="28"/>
        </w:rPr>
        <w:t>В соответствии с требованиями части 1 статьи 7 Федеральн</w:t>
      </w:r>
      <w:r>
        <w:rPr>
          <w:bCs/>
          <w:szCs w:val="28"/>
        </w:rPr>
        <w:t>ого</w:t>
      </w:r>
      <w:r w:rsidRPr="00390144">
        <w:rPr>
          <w:bCs/>
          <w:szCs w:val="28"/>
        </w:rPr>
        <w:t xml:space="preserve"> закон</w:t>
      </w:r>
      <w:r>
        <w:rPr>
          <w:bCs/>
          <w:szCs w:val="28"/>
        </w:rPr>
        <w:t>а</w:t>
      </w:r>
      <w:r>
        <w:rPr>
          <w:bCs/>
          <w:szCs w:val="28"/>
        </w:rPr>
        <w:br/>
        <w:t>№ 59-ФЗ</w:t>
      </w:r>
      <w:r w:rsidRPr="00390144">
        <w:rPr>
          <w:bCs/>
          <w:szCs w:val="28"/>
        </w:rPr>
        <w:t xml:space="preserve"> гражданин </w:t>
      </w:r>
      <w:r w:rsidRPr="00390144">
        <w:rPr>
          <w:szCs w:val="28"/>
        </w:rPr>
        <w:t>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излагает суть предложения, заявления или жалобы, ставит личную подпись и дату.</w:t>
      </w:r>
    </w:p>
    <w:p w:rsidR="00E87BC3" w:rsidRPr="00390144" w:rsidRDefault="00E87BC3" w:rsidP="00E87B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87BC3">
        <w:t xml:space="preserve">В соответствии </w:t>
      </w:r>
      <w:r w:rsidRPr="00E87BC3">
        <w:rPr>
          <w:szCs w:val="28"/>
        </w:rPr>
        <w:t>с требованиями части 3 статьи 7 Федерального закона</w:t>
      </w:r>
      <w:r w:rsidRPr="00E87BC3">
        <w:rPr>
          <w:szCs w:val="28"/>
        </w:rPr>
        <w:br/>
        <w:t>№ 59-</w:t>
      </w:r>
      <w:r w:rsidRPr="00E87BC3">
        <w:t xml:space="preserve">ФЗ обращение может быть подано в форме </w:t>
      </w:r>
      <w:r w:rsidRPr="00390144">
        <w:rPr>
          <w:szCs w:val="28"/>
        </w:rPr>
        <w:t>электронного документа. В соответствии с частью 1 статьи 6 Федерального закона от 06.04.2011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Федерации.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90144">
        <w:rPr>
          <w:szCs w:val="28"/>
        </w:rPr>
        <w:t>Вместе с тем, порядок выдачи справки, подтверждающей факт возникновения пожара в отношении определенного вида объекта, определен</w:t>
      </w:r>
      <w:r w:rsidRPr="002D544D">
        <w:rPr>
          <w:szCs w:val="28"/>
        </w:rPr>
        <w:t xml:space="preserve"> Регламент</w:t>
      </w:r>
      <w:r>
        <w:rPr>
          <w:szCs w:val="28"/>
        </w:rPr>
        <w:t>ом</w:t>
      </w:r>
      <w:r w:rsidRPr="002D544D">
        <w:rPr>
          <w:szCs w:val="28"/>
        </w:rPr>
        <w:t xml:space="preserve"> работы в модулях и сервисах подсистемы федерального государственного пожарного надзора МЧС России информационной системы «Единая информационная среда цифровизации процессов предоставления государственных услуг в сфере обеспечения пожарной безопасности и безопасности людей на водных объектах физическим лицам, субъектам малого и среднего предпринимательства, индивидуальным предпринимателям, а также мониторинга пожарной безопасности объектов защиты</w:t>
      </w:r>
      <w:r>
        <w:rPr>
          <w:szCs w:val="28"/>
        </w:rPr>
        <w:t xml:space="preserve">», утвержденным </w:t>
      </w:r>
      <w:r w:rsidRPr="002D544D">
        <w:rPr>
          <w:szCs w:val="28"/>
        </w:rPr>
        <w:t xml:space="preserve">приказом </w:t>
      </w:r>
      <w:r>
        <w:rPr>
          <w:szCs w:val="28"/>
        </w:rPr>
        <w:t xml:space="preserve">МЧС России от 28.12.2022 № 1344 (далее – Регламент), которым предусмотрено обязательное отражение в форме заявления о </w:t>
      </w:r>
      <w:r w:rsidRPr="00A65CFF">
        <w:rPr>
          <w:szCs w:val="28"/>
        </w:rPr>
        <w:t>предоставлени</w:t>
      </w:r>
      <w:r>
        <w:rPr>
          <w:szCs w:val="28"/>
        </w:rPr>
        <w:t>и</w:t>
      </w:r>
      <w:r w:rsidRPr="00A65CFF">
        <w:rPr>
          <w:szCs w:val="28"/>
        </w:rPr>
        <w:t xml:space="preserve"> справки, подтверждающей факт возникновения пожара в отношении определенного вида объекта</w:t>
      </w:r>
      <w:r>
        <w:rPr>
          <w:szCs w:val="28"/>
        </w:rPr>
        <w:t xml:space="preserve"> (далее – заявление) </w:t>
      </w:r>
      <w:r w:rsidRPr="00E87BC3">
        <w:rPr>
          <w:szCs w:val="28"/>
        </w:rPr>
        <w:t>следующих сведений о заявителе:</w:t>
      </w:r>
    </w:p>
    <w:p w:rsidR="00E87BC3" w:rsidRPr="00E87BC3" w:rsidRDefault="00E87BC3" w:rsidP="00E87BC3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E87BC3">
        <w:rPr>
          <w:b/>
          <w:szCs w:val="28"/>
        </w:rPr>
        <w:t>для физического лица: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фамилия, имя, отчество (последнее при наличии);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пол;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дата рождения;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серия, номер, дата выдачи документа, удостоверяющего личность;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адрес регистрации;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- адрес места жительства;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дополнительно рекомендуется указать контактный номер телефона; </w:t>
      </w:r>
    </w:p>
    <w:p w:rsidR="00E87BC3" w:rsidRPr="00E87BC3" w:rsidRDefault="00E87BC3" w:rsidP="00E87BC3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E87BC3">
        <w:rPr>
          <w:b/>
          <w:szCs w:val="28"/>
        </w:rPr>
        <w:t xml:space="preserve">для </w:t>
      </w:r>
      <w:r>
        <w:rPr>
          <w:b/>
          <w:szCs w:val="28"/>
        </w:rPr>
        <w:t>индивидуального предпринимателя</w:t>
      </w:r>
      <w:r w:rsidRPr="00E87BC3">
        <w:rPr>
          <w:b/>
          <w:szCs w:val="28"/>
        </w:rPr>
        <w:t>: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фамилия, имя, отчество (последнее при наличии);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ОГРНИП;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ИНН;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дата рождения;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серия, номер, дата выдачи документа, удостоверяющего личность;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адрес регистрации;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контактный номер телефона; 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адрес электронной почты;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E87BC3">
        <w:rPr>
          <w:b/>
          <w:szCs w:val="28"/>
        </w:rPr>
        <w:t xml:space="preserve">для </w:t>
      </w:r>
      <w:r>
        <w:rPr>
          <w:b/>
          <w:szCs w:val="28"/>
        </w:rPr>
        <w:t>юридического</w:t>
      </w:r>
      <w:r w:rsidRPr="00E87BC3">
        <w:rPr>
          <w:b/>
          <w:szCs w:val="28"/>
        </w:rPr>
        <w:t xml:space="preserve"> лица: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фамилия, имя, отчество (последнее при наличии) руководителя юридического лица;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полное наименование юридического лица;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сокращенное наименование юридического лица;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87BC3">
        <w:rPr>
          <w:szCs w:val="28"/>
        </w:rPr>
        <w:t xml:space="preserve">- тип </w:t>
      </w:r>
      <w:r>
        <w:rPr>
          <w:szCs w:val="28"/>
        </w:rPr>
        <w:t>юридического лица (Российское/Иностранное);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юридический адрес организации;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контактный телефон организации;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организационно-правовая форма юридического лица;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ОГРН;</w:t>
      </w:r>
    </w:p>
    <w:p w:rsidR="00E87BC3" w:rsidRP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ИНН.</w:t>
      </w:r>
    </w:p>
    <w:p w:rsidR="00E87BC3" w:rsidRPr="00A71FBC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Кроме того, Регламентом предусмотрено, что отсканированная копия заявления в обязательном порядке прикрепляется к электронной форме заявления, которая составляется непосредственно должностным лицом органа государственного пожарного надзора.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Приказом Главного управления от 01.02.2023 № 126 «</w:t>
      </w:r>
      <w:r w:rsidRPr="002960DE">
        <w:rPr>
          <w:szCs w:val="28"/>
        </w:rPr>
        <w:t>Об организации работы по выдаче справок о пожарах»</w:t>
      </w:r>
      <w:r>
        <w:rPr>
          <w:szCs w:val="28"/>
        </w:rPr>
        <w:t xml:space="preserve"> (далее – приказ № 126) утверждена форма заявления о </w:t>
      </w:r>
      <w:r w:rsidRPr="00A65CFF">
        <w:rPr>
          <w:szCs w:val="28"/>
        </w:rPr>
        <w:t>предоставлени</w:t>
      </w:r>
      <w:r>
        <w:rPr>
          <w:szCs w:val="28"/>
        </w:rPr>
        <w:t>и</w:t>
      </w:r>
      <w:r w:rsidRPr="00A65CFF">
        <w:rPr>
          <w:szCs w:val="28"/>
        </w:rPr>
        <w:t xml:space="preserve"> справки, подтверждающей факт возникновения пожара в отношении определенного вида объекта</w:t>
      </w:r>
      <w:r>
        <w:rPr>
          <w:szCs w:val="28"/>
        </w:rPr>
        <w:t>.</w:t>
      </w:r>
    </w:p>
    <w:p w:rsidR="00E87BC3" w:rsidRDefault="00E87BC3" w:rsidP="00E87BC3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szCs w:val="28"/>
        </w:rPr>
        <w:t xml:space="preserve">Также в соответствии с требованиями Федерального закона от 27.07.2006 </w:t>
      </w:r>
      <w:r>
        <w:rPr>
          <w:szCs w:val="28"/>
        </w:rPr>
        <w:br/>
        <w:t xml:space="preserve">№ 152-ФЗ «О персональных данных» приказом № 126 утверждена </w:t>
      </w:r>
      <w:r>
        <w:rPr>
          <w:bCs/>
          <w:szCs w:val="28"/>
        </w:rPr>
        <w:t>типовая форма согласия на обработку персональных данных субъектов персональных данных в сфере отношений, связанных с предоставлением справок о пожарах.</w:t>
      </w:r>
    </w:p>
    <w:p w:rsidR="00034B93" w:rsidRDefault="00034B93" w:rsidP="00E87BC3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Подводя итог всему вышесказанному для получения справки о пожаре необходимо:</w:t>
      </w:r>
    </w:p>
    <w:p w:rsidR="0044333F" w:rsidRDefault="00034B93" w:rsidP="00034B9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44333F">
        <w:rPr>
          <w:bCs/>
          <w:szCs w:val="28"/>
        </w:rPr>
        <w:t xml:space="preserve">Заполнить </w:t>
      </w:r>
      <w:r w:rsidR="0044333F">
        <w:rPr>
          <w:bCs/>
          <w:szCs w:val="28"/>
        </w:rPr>
        <w:t>форму</w:t>
      </w:r>
      <w:r w:rsidRPr="0044333F">
        <w:rPr>
          <w:bCs/>
          <w:szCs w:val="28"/>
        </w:rPr>
        <w:t xml:space="preserve"> заявление в строгом соответствии с подстрочным текстом. Заявление заполняется на имя заместителя начальника Главного управления – начальника управления надзорной деятельности и профилактической работы либо на имя начальника отдела надзорной деятельности и профилактической работы муниципальных образований области согласно принципа территориальности</w:t>
      </w:r>
      <w:r w:rsidR="0044333F">
        <w:rPr>
          <w:bCs/>
          <w:szCs w:val="28"/>
        </w:rPr>
        <w:t>.</w:t>
      </w:r>
    </w:p>
    <w:p w:rsidR="0044333F" w:rsidRDefault="0044333F" w:rsidP="00034B9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Заполнить форму согласия на обработку персональных данных субъектов персональных данных.</w:t>
      </w:r>
    </w:p>
    <w:p w:rsidR="00034B93" w:rsidRPr="0044333F" w:rsidRDefault="0044333F" w:rsidP="0044333F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Заявление и согласие на обработку персональных данных в обязательном порядке должны быть подписаны. В случае их направления в электронной форме они должны быть подписаны </w:t>
      </w:r>
      <w:r w:rsidR="0040342C" w:rsidRPr="00390144">
        <w:rPr>
          <w:szCs w:val="28"/>
        </w:rPr>
        <w:t>квалифицированной электронной подписью</w:t>
      </w:r>
      <w:r w:rsidR="0040342C">
        <w:rPr>
          <w:szCs w:val="28"/>
        </w:rPr>
        <w:t xml:space="preserve"> в</w:t>
      </w:r>
      <w:r w:rsidR="0040342C" w:rsidRPr="00390144">
        <w:rPr>
          <w:szCs w:val="28"/>
        </w:rPr>
        <w:t xml:space="preserve"> соответствии с </w:t>
      </w:r>
      <w:r w:rsidR="0040342C">
        <w:rPr>
          <w:szCs w:val="28"/>
        </w:rPr>
        <w:t>Федеральным</w:t>
      </w:r>
      <w:r w:rsidR="0040342C" w:rsidRPr="00390144">
        <w:rPr>
          <w:szCs w:val="28"/>
        </w:rPr>
        <w:t xml:space="preserve"> закон</w:t>
      </w:r>
      <w:r w:rsidR="0040342C">
        <w:rPr>
          <w:szCs w:val="28"/>
        </w:rPr>
        <w:t>ом</w:t>
      </w:r>
      <w:r w:rsidR="0040342C" w:rsidRPr="00390144">
        <w:rPr>
          <w:szCs w:val="28"/>
        </w:rPr>
        <w:t xml:space="preserve"> от 06.04.2011 № 63-ФЗ «Об электронной подписи»</w:t>
      </w:r>
      <w:r w:rsidR="0040342C">
        <w:rPr>
          <w:szCs w:val="28"/>
        </w:rPr>
        <w:t xml:space="preserve"> либо отсканированы с «живой» подписью.</w:t>
      </w:r>
    </w:p>
    <w:p w:rsidR="00034B93" w:rsidRDefault="00034B93" w:rsidP="00034B9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34B93" w:rsidRDefault="0040342C" w:rsidP="00E87BC3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r w:rsidRPr="0040342C">
        <w:rPr>
          <w:b/>
          <w:bCs/>
          <w:szCs w:val="28"/>
        </w:rPr>
        <w:t>Адреса управления надзорной деятельности и профилактической работы Главного управления МЧС России по Владимирской области и его территориальных подразделений.</w:t>
      </w:r>
    </w:p>
    <w:p w:rsidR="0040342C" w:rsidRPr="0040342C" w:rsidRDefault="0040342C" w:rsidP="00E87BC3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29"/>
        <w:gridCol w:w="3129"/>
        <w:gridCol w:w="2687"/>
      </w:tblGrid>
      <w:tr w:rsidR="001E48F9" w:rsidRPr="008617D3" w:rsidTr="00146A3C">
        <w:tc>
          <w:tcPr>
            <w:tcW w:w="3529" w:type="dxa"/>
            <w:vAlign w:val="center"/>
          </w:tcPr>
          <w:p w:rsidR="001E48F9" w:rsidRPr="008617D3" w:rsidRDefault="001E48F9" w:rsidP="001E48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617D3">
              <w:rPr>
                <w:b/>
                <w:bCs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3129" w:type="dxa"/>
            <w:vAlign w:val="center"/>
          </w:tcPr>
          <w:p w:rsidR="001E48F9" w:rsidRPr="008617D3" w:rsidRDefault="001E48F9" w:rsidP="001E48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617D3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687" w:type="dxa"/>
            <w:vAlign w:val="center"/>
          </w:tcPr>
          <w:p w:rsidR="001E48F9" w:rsidRPr="008617D3" w:rsidRDefault="001E48F9" w:rsidP="001E48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617D3">
              <w:rPr>
                <w:b/>
                <w:bCs/>
                <w:sz w:val="24"/>
                <w:szCs w:val="24"/>
              </w:rPr>
              <w:t>Адрес электронной почты</w:t>
            </w:r>
          </w:p>
        </w:tc>
      </w:tr>
      <w:tr w:rsidR="00146A3C" w:rsidRPr="008617D3" w:rsidTr="008617D3">
        <w:tc>
          <w:tcPr>
            <w:tcW w:w="3529" w:type="dxa"/>
          </w:tcPr>
          <w:p w:rsidR="00146A3C" w:rsidRPr="008617D3" w:rsidRDefault="00146A3C" w:rsidP="00E87BC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617D3">
              <w:rPr>
                <w:bCs/>
                <w:sz w:val="24"/>
                <w:szCs w:val="24"/>
              </w:rPr>
              <w:t>Управление надзорной деятельности и профи</w:t>
            </w:r>
            <w:r>
              <w:rPr>
                <w:bCs/>
                <w:sz w:val="24"/>
                <w:szCs w:val="24"/>
              </w:rPr>
              <w:t>лактической работы</w:t>
            </w:r>
          </w:p>
        </w:tc>
        <w:tc>
          <w:tcPr>
            <w:tcW w:w="3129" w:type="dxa"/>
          </w:tcPr>
          <w:p w:rsidR="00146A3C" w:rsidRPr="008617D3" w:rsidRDefault="00146A3C" w:rsidP="00CF638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617D3">
              <w:rPr>
                <w:bCs/>
                <w:sz w:val="24"/>
                <w:szCs w:val="24"/>
              </w:rPr>
              <w:t xml:space="preserve">600026, </w:t>
            </w:r>
            <w:r w:rsidR="00CF6382">
              <w:rPr>
                <w:bCs/>
                <w:sz w:val="24"/>
                <w:szCs w:val="24"/>
              </w:rPr>
              <w:t>г.</w:t>
            </w:r>
            <w:r w:rsidRPr="008617D3">
              <w:rPr>
                <w:bCs/>
                <w:sz w:val="24"/>
                <w:szCs w:val="24"/>
              </w:rPr>
              <w:t xml:space="preserve"> Владимир, </w:t>
            </w:r>
            <w:r w:rsidR="00F67353">
              <w:rPr>
                <w:bCs/>
                <w:sz w:val="24"/>
                <w:szCs w:val="24"/>
              </w:rPr>
              <w:t>ул</w:t>
            </w:r>
            <w:r w:rsidR="00CF6382">
              <w:rPr>
                <w:bCs/>
                <w:sz w:val="24"/>
                <w:szCs w:val="24"/>
              </w:rPr>
              <w:t>.</w:t>
            </w:r>
            <w:r w:rsidR="00F67353">
              <w:rPr>
                <w:bCs/>
                <w:sz w:val="24"/>
                <w:szCs w:val="24"/>
              </w:rPr>
              <w:t xml:space="preserve"> Краснознаменная, дом 1-Б</w:t>
            </w:r>
          </w:p>
        </w:tc>
        <w:tc>
          <w:tcPr>
            <w:tcW w:w="2687" w:type="dxa"/>
            <w:vMerge w:val="restart"/>
            <w:vAlign w:val="center"/>
          </w:tcPr>
          <w:p w:rsidR="00146A3C" w:rsidRPr="008617D3" w:rsidRDefault="00146A3C" w:rsidP="008617D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617D3">
              <w:rPr>
                <w:bCs/>
                <w:sz w:val="24"/>
                <w:szCs w:val="24"/>
              </w:rPr>
              <w:t>fire@</w:t>
            </w:r>
            <w:hyperlink r:id="rId5" w:history="1">
              <w:r w:rsidRPr="008617D3">
                <w:rPr>
                  <w:sz w:val="24"/>
                  <w:szCs w:val="24"/>
                </w:rPr>
                <w:t>gumchs33.elcom.ru</w:t>
              </w:r>
            </w:hyperlink>
          </w:p>
        </w:tc>
      </w:tr>
      <w:tr w:rsidR="00146A3C" w:rsidRPr="008617D3" w:rsidTr="008617D3">
        <w:tc>
          <w:tcPr>
            <w:tcW w:w="3529" w:type="dxa"/>
          </w:tcPr>
          <w:p w:rsidR="00146A3C" w:rsidRPr="008617D3" w:rsidRDefault="00146A3C" w:rsidP="00E87BC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надзорной деятельности и профилактической работы по г. Владимиру и Суздальскому району</w:t>
            </w:r>
          </w:p>
        </w:tc>
        <w:tc>
          <w:tcPr>
            <w:tcW w:w="3129" w:type="dxa"/>
          </w:tcPr>
          <w:p w:rsidR="00146A3C" w:rsidRDefault="00EB735E" w:rsidP="00F6735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B735E">
              <w:rPr>
                <w:bCs/>
                <w:sz w:val="24"/>
                <w:szCs w:val="24"/>
              </w:rPr>
              <w:t>600000, г</w:t>
            </w:r>
            <w:r w:rsidR="00CF6382">
              <w:rPr>
                <w:bCs/>
                <w:sz w:val="24"/>
                <w:szCs w:val="24"/>
              </w:rPr>
              <w:t>.</w:t>
            </w:r>
            <w:r w:rsidRPr="00EB735E">
              <w:rPr>
                <w:bCs/>
                <w:sz w:val="24"/>
                <w:szCs w:val="24"/>
              </w:rPr>
              <w:t xml:space="preserve"> Владимир, ул</w:t>
            </w:r>
            <w:r w:rsidR="00CF6382">
              <w:rPr>
                <w:bCs/>
                <w:sz w:val="24"/>
                <w:szCs w:val="24"/>
              </w:rPr>
              <w:t>.</w:t>
            </w:r>
            <w:r w:rsidRPr="00EB735E">
              <w:rPr>
                <w:bCs/>
                <w:sz w:val="24"/>
                <w:szCs w:val="24"/>
              </w:rPr>
              <w:t xml:space="preserve"> С</w:t>
            </w:r>
            <w:r w:rsidR="00F67353">
              <w:rPr>
                <w:bCs/>
                <w:sz w:val="24"/>
                <w:szCs w:val="24"/>
              </w:rPr>
              <w:t>пасская, дом 5А</w:t>
            </w:r>
          </w:p>
          <w:p w:rsidR="00F67353" w:rsidRPr="008617D3" w:rsidRDefault="00F67353" w:rsidP="00F6735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67353">
              <w:rPr>
                <w:bCs/>
                <w:sz w:val="24"/>
                <w:szCs w:val="24"/>
              </w:rPr>
              <w:t>601293, г. Суздаль, ул. Лебедева, д. 1</w:t>
            </w:r>
          </w:p>
        </w:tc>
        <w:tc>
          <w:tcPr>
            <w:tcW w:w="2687" w:type="dxa"/>
            <w:vMerge/>
          </w:tcPr>
          <w:p w:rsidR="00146A3C" w:rsidRPr="008617D3" w:rsidRDefault="00146A3C" w:rsidP="00E87BC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86496" w:rsidRPr="008617D3" w:rsidTr="002F3C1F">
        <w:tc>
          <w:tcPr>
            <w:tcW w:w="3529" w:type="dxa"/>
          </w:tcPr>
          <w:p w:rsidR="00186496" w:rsidRPr="008617D3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надзорной деятельности и профилактической работы по Александровскому и Киржачскому районам</w:t>
            </w:r>
          </w:p>
        </w:tc>
        <w:tc>
          <w:tcPr>
            <w:tcW w:w="3129" w:type="dxa"/>
            <w:vAlign w:val="center"/>
          </w:tcPr>
          <w:p w:rsidR="00186496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86496">
              <w:rPr>
                <w:bCs/>
                <w:sz w:val="24"/>
                <w:szCs w:val="24"/>
              </w:rPr>
              <w:t>601655, г. Александров, ул. Красный переулок, д. 4А</w:t>
            </w:r>
          </w:p>
          <w:p w:rsidR="00186496" w:rsidRPr="00186496" w:rsidRDefault="00186496" w:rsidP="00F6735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86496">
              <w:rPr>
                <w:bCs/>
                <w:sz w:val="24"/>
                <w:szCs w:val="24"/>
              </w:rPr>
              <w:t>600010, г. Киржач, ул. Серегина, д. 10</w:t>
            </w:r>
          </w:p>
        </w:tc>
        <w:tc>
          <w:tcPr>
            <w:tcW w:w="2687" w:type="dxa"/>
            <w:vMerge/>
          </w:tcPr>
          <w:p w:rsidR="00186496" w:rsidRPr="008617D3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86496" w:rsidRPr="008617D3" w:rsidTr="002F3C1F">
        <w:tc>
          <w:tcPr>
            <w:tcW w:w="3529" w:type="dxa"/>
          </w:tcPr>
          <w:p w:rsidR="00186496" w:rsidRPr="008617D3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надзорной деятельности и профилактической работы по Вязниковскому и Гороховецкому районам</w:t>
            </w:r>
          </w:p>
        </w:tc>
        <w:tc>
          <w:tcPr>
            <w:tcW w:w="3129" w:type="dxa"/>
            <w:vAlign w:val="center"/>
          </w:tcPr>
          <w:p w:rsidR="00F67353" w:rsidRDefault="00F67353" w:rsidP="00F6735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67353">
              <w:rPr>
                <w:bCs/>
                <w:sz w:val="24"/>
                <w:szCs w:val="24"/>
              </w:rPr>
              <w:t>601441, г. Вязники, пл. Соборная, д. 2</w:t>
            </w:r>
          </w:p>
          <w:p w:rsidR="00F67353" w:rsidRPr="00186496" w:rsidRDefault="00F67353" w:rsidP="00F6735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67353">
              <w:rPr>
                <w:bCs/>
                <w:sz w:val="24"/>
                <w:szCs w:val="24"/>
              </w:rPr>
              <w:t>601481, г. Гороховец, ул. Комсомольская, д. 46</w:t>
            </w:r>
          </w:p>
        </w:tc>
        <w:tc>
          <w:tcPr>
            <w:tcW w:w="2687" w:type="dxa"/>
            <w:vMerge/>
          </w:tcPr>
          <w:p w:rsidR="00186496" w:rsidRPr="008617D3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86496" w:rsidRPr="008617D3" w:rsidTr="008617D3">
        <w:tc>
          <w:tcPr>
            <w:tcW w:w="3529" w:type="dxa"/>
          </w:tcPr>
          <w:p w:rsidR="00186496" w:rsidRPr="008617D3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надзорной деятельности и профилактической работы по г. Гусь-Хрустальный, Гусь-Хрустальному и Судогодскому районам</w:t>
            </w:r>
          </w:p>
        </w:tc>
        <w:tc>
          <w:tcPr>
            <w:tcW w:w="3129" w:type="dxa"/>
          </w:tcPr>
          <w:p w:rsidR="00186496" w:rsidRPr="00CF6382" w:rsidRDefault="00CF6382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6382">
              <w:rPr>
                <w:bCs/>
                <w:sz w:val="24"/>
                <w:szCs w:val="24"/>
              </w:rPr>
              <w:t>601501, г. Гусь-Хрустальный, ул. Интернациональная, д. 112</w:t>
            </w:r>
          </w:p>
          <w:p w:rsidR="00CF6382" w:rsidRPr="008617D3" w:rsidRDefault="00CF6382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6382">
              <w:rPr>
                <w:bCs/>
                <w:sz w:val="24"/>
                <w:szCs w:val="24"/>
              </w:rPr>
              <w:t>601235, г. Судогда, ул. Карла Маркса, д. 57</w:t>
            </w:r>
          </w:p>
        </w:tc>
        <w:tc>
          <w:tcPr>
            <w:tcW w:w="2687" w:type="dxa"/>
            <w:vMerge/>
          </w:tcPr>
          <w:p w:rsidR="00186496" w:rsidRPr="008617D3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86496" w:rsidRPr="008617D3" w:rsidTr="008617D3">
        <w:tc>
          <w:tcPr>
            <w:tcW w:w="3529" w:type="dxa"/>
          </w:tcPr>
          <w:p w:rsidR="00186496" w:rsidRPr="008617D3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надзорной деятельности и профилактической работы по г. Ковров, Ковровскому и Камешковскому районам</w:t>
            </w:r>
          </w:p>
        </w:tc>
        <w:tc>
          <w:tcPr>
            <w:tcW w:w="3129" w:type="dxa"/>
          </w:tcPr>
          <w:p w:rsidR="00186496" w:rsidRPr="00CF6382" w:rsidRDefault="00CF6382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6382">
              <w:rPr>
                <w:bCs/>
                <w:sz w:val="24"/>
                <w:szCs w:val="24"/>
              </w:rPr>
              <w:t>601900, г. Ковров, ул. Дегтярева, д. 61</w:t>
            </w:r>
          </w:p>
          <w:p w:rsidR="00CF6382" w:rsidRPr="008617D3" w:rsidRDefault="00CF6382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6382">
              <w:rPr>
                <w:bCs/>
                <w:sz w:val="24"/>
                <w:szCs w:val="24"/>
              </w:rPr>
              <w:t>601300, г. Камешково, ул. Дорофеичева, д.4</w:t>
            </w:r>
          </w:p>
        </w:tc>
        <w:tc>
          <w:tcPr>
            <w:tcW w:w="2687" w:type="dxa"/>
            <w:vMerge/>
          </w:tcPr>
          <w:p w:rsidR="00186496" w:rsidRPr="008617D3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86496" w:rsidRPr="008617D3" w:rsidTr="008617D3">
        <w:tc>
          <w:tcPr>
            <w:tcW w:w="3529" w:type="dxa"/>
          </w:tcPr>
          <w:p w:rsidR="00186496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надзорной деятельности и профилактической работы по о. Муром и Муромскому району</w:t>
            </w:r>
          </w:p>
        </w:tc>
        <w:tc>
          <w:tcPr>
            <w:tcW w:w="3129" w:type="dxa"/>
          </w:tcPr>
          <w:p w:rsidR="00186496" w:rsidRPr="008617D3" w:rsidRDefault="00CF6382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6382">
              <w:rPr>
                <w:bCs/>
                <w:sz w:val="24"/>
                <w:szCs w:val="24"/>
              </w:rPr>
              <w:t>602200, г. Муром, ул. Войкова, д. 5А</w:t>
            </w:r>
          </w:p>
        </w:tc>
        <w:tc>
          <w:tcPr>
            <w:tcW w:w="2687" w:type="dxa"/>
            <w:vMerge/>
          </w:tcPr>
          <w:p w:rsidR="00186496" w:rsidRPr="008617D3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86496" w:rsidRPr="008617D3" w:rsidTr="008617D3">
        <w:tc>
          <w:tcPr>
            <w:tcW w:w="3529" w:type="dxa"/>
          </w:tcPr>
          <w:p w:rsidR="00186496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надзорной деятельности и профилактической работы по Петушинскому и Собинскому районам</w:t>
            </w:r>
          </w:p>
        </w:tc>
        <w:tc>
          <w:tcPr>
            <w:tcW w:w="3129" w:type="dxa"/>
          </w:tcPr>
          <w:p w:rsidR="00186496" w:rsidRPr="00FC4D36" w:rsidRDefault="00A50C39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C4D36">
              <w:rPr>
                <w:bCs/>
                <w:sz w:val="24"/>
                <w:szCs w:val="24"/>
              </w:rPr>
              <w:t xml:space="preserve">601144, г. Петушки, ул. </w:t>
            </w:r>
            <w:r w:rsidR="00FC4D36">
              <w:rPr>
                <w:bCs/>
                <w:sz w:val="24"/>
                <w:szCs w:val="24"/>
              </w:rPr>
              <w:t>Ленина</w:t>
            </w:r>
            <w:r w:rsidRPr="00FC4D36">
              <w:rPr>
                <w:bCs/>
                <w:sz w:val="24"/>
                <w:szCs w:val="24"/>
              </w:rPr>
              <w:t xml:space="preserve">, д. </w:t>
            </w:r>
            <w:r w:rsidR="00FC4D36">
              <w:rPr>
                <w:bCs/>
                <w:sz w:val="24"/>
                <w:szCs w:val="24"/>
              </w:rPr>
              <w:t>96</w:t>
            </w:r>
          </w:p>
          <w:p w:rsidR="00A50C39" w:rsidRPr="008617D3" w:rsidRDefault="00A50C39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C4D36">
              <w:rPr>
                <w:bCs/>
                <w:sz w:val="24"/>
                <w:szCs w:val="24"/>
              </w:rPr>
              <w:t>601204, г. Собинка, ул. Некрасова, д. 1А</w:t>
            </w:r>
          </w:p>
        </w:tc>
        <w:tc>
          <w:tcPr>
            <w:tcW w:w="2687" w:type="dxa"/>
            <w:vMerge/>
          </w:tcPr>
          <w:p w:rsidR="00186496" w:rsidRPr="008617D3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86496" w:rsidRPr="008617D3" w:rsidTr="008617D3">
        <w:tc>
          <w:tcPr>
            <w:tcW w:w="3529" w:type="dxa"/>
          </w:tcPr>
          <w:p w:rsidR="00186496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надзорной деятельности и профилактической работы по Селивановскому и Меленковскому районам</w:t>
            </w:r>
          </w:p>
        </w:tc>
        <w:tc>
          <w:tcPr>
            <w:tcW w:w="3129" w:type="dxa"/>
          </w:tcPr>
          <w:p w:rsidR="00186496" w:rsidRPr="001E0CF8" w:rsidRDefault="001E0CF8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0CF8">
              <w:rPr>
                <w:bCs/>
                <w:sz w:val="24"/>
                <w:szCs w:val="24"/>
              </w:rPr>
              <w:t>602332, п. Красная Горбатка, ул. Озерная, д. 62</w:t>
            </w:r>
          </w:p>
          <w:p w:rsidR="001E0CF8" w:rsidRPr="008617D3" w:rsidRDefault="001E0CF8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0CF8">
              <w:rPr>
                <w:bCs/>
                <w:sz w:val="24"/>
                <w:szCs w:val="24"/>
              </w:rPr>
              <w:t>602102, г. Меленки, ул.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E0CF8">
              <w:rPr>
                <w:bCs/>
                <w:sz w:val="24"/>
                <w:szCs w:val="24"/>
              </w:rPr>
              <w:t>Валентины Суздальцевой, д. 40</w:t>
            </w:r>
          </w:p>
        </w:tc>
        <w:tc>
          <w:tcPr>
            <w:tcW w:w="2687" w:type="dxa"/>
            <w:vMerge/>
          </w:tcPr>
          <w:p w:rsidR="00186496" w:rsidRPr="008617D3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86496" w:rsidRPr="008617D3" w:rsidTr="008617D3">
        <w:tc>
          <w:tcPr>
            <w:tcW w:w="3529" w:type="dxa"/>
          </w:tcPr>
          <w:p w:rsidR="00186496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Отдел надзорной деятельности и профилактической работы по Юрьев-Польскому и Кольчугинскому районам</w:t>
            </w:r>
          </w:p>
        </w:tc>
        <w:tc>
          <w:tcPr>
            <w:tcW w:w="3129" w:type="dxa"/>
          </w:tcPr>
          <w:p w:rsidR="00186496" w:rsidRPr="001E0CF8" w:rsidRDefault="001E0CF8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0CF8">
              <w:rPr>
                <w:bCs/>
                <w:sz w:val="24"/>
                <w:szCs w:val="24"/>
              </w:rPr>
              <w:t>601800, г. Юрьев-Польский, ул. Владимирская, д. 12</w:t>
            </w:r>
          </w:p>
          <w:p w:rsidR="001E0CF8" w:rsidRPr="008617D3" w:rsidRDefault="001E0CF8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0CF8">
              <w:rPr>
                <w:bCs/>
                <w:sz w:val="24"/>
                <w:szCs w:val="24"/>
              </w:rPr>
              <w:t>601785, г. Кольчугино, ул.III Интернационала, д. 82</w:t>
            </w:r>
          </w:p>
        </w:tc>
        <w:tc>
          <w:tcPr>
            <w:tcW w:w="2687" w:type="dxa"/>
            <w:vMerge/>
          </w:tcPr>
          <w:p w:rsidR="00186496" w:rsidRPr="008617D3" w:rsidRDefault="00186496" w:rsidP="00186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34B93" w:rsidRDefault="00034B93" w:rsidP="009D3ACD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bookmarkStart w:id="0" w:name="_GoBack"/>
      <w:bookmarkEnd w:id="0"/>
    </w:p>
    <w:sectPr w:rsidR="0003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E3E63"/>
    <w:multiLevelType w:val="hybridMultilevel"/>
    <w:tmpl w:val="09545B6A"/>
    <w:lvl w:ilvl="0" w:tplc="A26EBE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2"/>
    <w:rsid w:val="00034B93"/>
    <w:rsid w:val="00146A3C"/>
    <w:rsid w:val="00186496"/>
    <w:rsid w:val="001E0CF8"/>
    <w:rsid w:val="001E48F9"/>
    <w:rsid w:val="00296722"/>
    <w:rsid w:val="0040342C"/>
    <w:rsid w:val="0044333F"/>
    <w:rsid w:val="0048277C"/>
    <w:rsid w:val="005D48A8"/>
    <w:rsid w:val="008617D3"/>
    <w:rsid w:val="009132BB"/>
    <w:rsid w:val="009D3ACD"/>
    <w:rsid w:val="00A50C39"/>
    <w:rsid w:val="00CF6382"/>
    <w:rsid w:val="00E252B5"/>
    <w:rsid w:val="00E87BC3"/>
    <w:rsid w:val="00EB735E"/>
    <w:rsid w:val="00F67353"/>
    <w:rsid w:val="00F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44C1"/>
  <w15:chartTrackingRefBased/>
  <w15:docId w15:val="{BE70FBF2-4795-45D0-9E6E-F659AA24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C3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qFormat/>
    <w:rsid w:val="00E87BC3"/>
    <w:pPr>
      <w:shd w:val="clear" w:color="auto" w:fill="FFFFFF"/>
      <w:suppressAutoHyphens/>
      <w:spacing w:line="322" w:lineRule="exact"/>
    </w:pPr>
    <w:rPr>
      <w:rFonts w:eastAsia="Tahoma"/>
      <w:szCs w:val="28"/>
      <w:lang w:eastAsia="zh-CN" w:bidi="hi-IN"/>
    </w:rPr>
  </w:style>
  <w:style w:type="character" w:customStyle="1" w:styleId="FontStyle17">
    <w:name w:val="Font Style17"/>
    <w:basedOn w:val="a0"/>
    <w:uiPriority w:val="99"/>
    <w:rsid w:val="00E87BC3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34B93"/>
    <w:pPr>
      <w:ind w:left="720"/>
      <w:contextualSpacing/>
    </w:pPr>
  </w:style>
  <w:style w:type="table" w:styleId="a4">
    <w:name w:val="Table Grid"/>
    <w:basedOn w:val="a1"/>
    <w:uiPriority w:val="39"/>
    <w:rsid w:val="0040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0C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CF8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@33.mch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Д.В.</dc:creator>
  <cp:keywords/>
  <dc:description/>
  <cp:lastModifiedBy>Отдел СМИ</cp:lastModifiedBy>
  <cp:revision>10</cp:revision>
  <cp:lastPrinted>2023-03-02T07:45:00Z</cp:lastPrinted>
  <dcterms:created xsi:type="dcterms:W3CDTF">2023-03-02T06:11:00Z</dcterms:created>
  <dcterms:modified xsi:type="dcterms:W3CDTF">2023-03-03T06:13:00Z</dcterms:modified>
</cp:coreProperties>
</file>