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1" w:rsidRPr="009E5706" w:rsidRDefault="00215B11" w:rsidP="00215B11">
      <w:pPr>
        <w:pStyle w:val="40"/>
        <w:shd w:val="clear" w:color="auto" w:fill="auto"/>
        <w:spacing w:line="281" w:lineRule="exact"/>
        <w:ind w:right="20"/>
        <w:jc w:val="center"/>
        <w:rPr>
          <w:b/>
          <w:sz w:val="28"/>
          <w:szCs w:val="28"/>
        </w:rPr>
      </w:pPr>
      <w:r w:rsidRPr="009E5706">
        <w:rPr>
          <w:b/>
          <w:sz w:val="28"/>
          <w:szCs w:val="28"/>
        </w:rPr>
        <w:t>Анкета</w:t>
      </w:r>
    </w:p>
    <w:p w:rsidR="00215B11" w:rsidRPr="009E5706" w:rsidRDefault="00215B11" w:rsidP="00215B11">
      <w:pPr>
        <w:pStyle w:val="80"/>
        <w:shd w:val="clear" w:color="auto" w:fill="auto"/>
        <w:spacing w:after="196"/>
        <w:ind w:right="20" w:firstLine="0"/>
        <w:rPr>
          <w:sz w:val="28"/>
          <w:szCs w:val="28"/>
        </w:rPr>
      </w:pPr>
      <w:r w:rsidRPr="009E5706">
        <w:rPr>
          <w:sz w:val="28"/>
          <w:szCs w:val="28"/>
        </w:rPr>
        <w:t>по актуальным вопросам контрольно-надзорной</w:t>
      </w:r>
      <w:r w:rsidRPr="009E5706">
        <w:rPr>
          <w:sz w:val="28"/>
          <w:szCs w:val="28"/>
        </w:rPr>
        <w:br/>
        <w:t>деятельности МЧС России</w:t>
      </w:r>
    </w:p>
    <w:p w:rsidR="00215B11" w:rsidRPr="009E5706" w:rsidRDefault="00215B11" w:rsidP="00215B11">
      <w:pPr>
        <w:pStyle w:val="80"/>
        <w:shd w:val="clear" w:color="auto" w:fill="auto"/>
        <w:spacing w:after="0" w:line="262" w:lineRule="exact"/>
        <w:ind w:right="20" w:firstLine="0"/>
        <w:rPr>
          <w:b/>
        </w:rPr>
      </w:pPr>
      <w:r w:rsidRPr="009E5706">
        <w:rPr>
          <w:b/>
        </w:rPr>
        <w:t>Уважаемые коллеги!</w:t>
      </w:r>
    </w:p>
    <w:p w:rsidR="00215B11" w:rsidRDefault="00215B11" w:rsidP="00215B11">
      <w:pPr>
        <w:pStyle w:val="80"/>
        <w:shd w:val="clear" w:color="auto" w:fill="auto"/>
        <w:spacing w:after="213" w:line="262" w:lineRule="exact"/>
        <w:ind w:right="20" w:firstLine="0"/>
        <w:rPr>
          <w:b/>
        </w:rPr>
      </w:pPr>
      <w:r w:rsidRPr="009E5706">
        <w:rPr>
          <w:b/>
        </w:rPr>
        <w:t>Просим Вас задать актуальные вопросы в соответствии с предлагаемыми</w:t>
      </w:r>
      <w:r w:rsidRPr="009E5706">
        <w:rPr>
          <w:b/>
        </w:rPr>
        <w:br/>
        <w:t>направлениями контрольно-надзорной деятельности</w:t>
      </w:r>
    </w:p>
    <w:p w:rsidR="00215B11" w:rsidRPr="009E5706" w:rsidRDefault="00215B11" w:rsidP="00215B11">
      <w:pPr>
        <w:pStyle w:val="80"/>
        <w:shd w:val="clear" w:color="auto" w:fill="auto"/>
        <w:spacing w:after="213" w:line="262" w:lineRule="exact"/>
        <w:ind w:right="20" w:firstLine="0"/>
        <w:rPr>
          <w:b/>
        </w:rPr>
      </w:pPr>
    </w:p>
    <w:p w:rsidR="00215B11" w:rsidRDefault="00215B11" w:rsidP="00215B11">
      <w:pPr>
        <w:pStyle w:val="80"/>
        <w:shd w:val="clear" w:color="auto" w:fill="auto"/>
        <w:tabs>
          <w:tab w:val="left" w:leader="underscore" w:pos="3370"/>
          <w:tab w:val="left" w:leader="underscore" w:pos="4166"/>
        </w:tabs>
        <w:spacing w:after="6" w:line="220" w:lineRule="exact"/>
        <w:ind w:firstLine="0"/>
        <w:jc w:val="both"/>
      </w:pPr>
      <w:r>
        <w:t>Ваш возраст</w:t>
      </w:r>
      <w:r>
        <w:tab/>
        <w:t>пол</w:t>
      </w:r>
      <w:r>
        <w:tab/>
        <w:t>муж (</w:t>
      </w:r>
      <w:bookmarkStart w:id="0" w:name="_GoBack"/>
      <w:bookmarkEnd w:id="0"/>
      <w:r>
        <w:t xml:space="preserve">жен) </w:t>
      </w:r>
      <w:proofErr w:type="gramStart"/>
      <w:r>
        <w:t>ненужное</w:t>
      </w:r>
      <w:proofErr w:type="gramEnd"/>
      <w:r>
        <w:t xml:space="preserve"> зачеркнуть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3370"/>
          <w:tab w:val="left" w:leader="underscore" w:pos="4166"/>
        </w:tabs>
        <w:spacing w:after="6" w:line="220" w:lineRule="exact"/>
        <w:ind w:firstLine="0"/>
        <w:jc w:val="both"/>
      </w:pPr>
    </w:p>
    <w:p w:rsidR="00215B11" w:rsidRDefault="00215B11" w:rsidP="00215B11">
      <w:pPr>
        <w:pStyle w:val="80"/>
        <w:shd w:val="clear" w:color="auto" w:fill="auto"/>
        <w:tabs>
          <w:tab w:val="left" w:leader="underscore" w:pos="2434"/>
          <w:tab w:val="left" w:leader="underscore" w:pos="2585"/>
          <w:tab w:val="left" w:leader="underscore" w:pos="3370"/>
          <w:tab w:val="left" w:leader="underscore" w:pos="3574"/>
          <w:tab w:val="left" w:leader="underscore" w:pos="5419"/>
          <w:tab w:val="left" w:leader="underscore" w:pos="5611"/>
          <w:tab w:val="left" w:leader="underscore" w:pos="8278"/>
        </w:tabs>
        <w:spacing w:after="807" w:line="240" w:lineRule="auto"/>
        <w:ind w:firstLine="0"/>
        <w:contextualSpacing/>
        <w:jc w:val="both"/>
      </w:pPr>
      <w:r>
        <w:t>Сфера занят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434"/>
          <w:tab w:val="left" w:leader="underscore" w:pos="2585"/>
          <w:tab w:val="left" w:leader="underscore" w:pos="3370"/>
          <w:tab w:val="left" w:leader="underscore" w:pos="3574"/>
          <w:tab w:val="left" w:leader="underscore" w:pos="5419"/>
          <w:tab w:val="left" w:leader="underscore" w:pos="5611"/>
          <w:tab w:val="left" w:leader="underscore" w:pos="8278"/>
        </w:tabs>
        <w:spacing w:after="807" w:line="240" w:lineRule="auto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leader="underscore" w:pos="2585"/>
          <w:tab w:val="left" w:leader="underscore" w:pos="3370"/>
          <w:tab w:val="left" w:leader="underscore" w:pos="3574"/>
          <w:tab w:val="left" w:leader="underscore" w:pos="5419"/>
          <w:tab w:val="left" w:leader="underscore" w:pos="5611"/>
          <w:tab w:val="left" w:leader="underscore" w:pos="8278"/>
        </w:tabs>
        <w:spacing w:after="807" w:line="240" w:lineRule="auto"/>
        <w:ind w:firstLine="0"/>
        <w:contextualSpacing/>
        <w:jc w:val="both"/>
      </w:pPr>
      <w:r>
        <w:t>Подготовка ежегодных планов проверок с учетом применения риск-ориентированного подхода и «надзорных каникул»?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leader="underscore" w:pos="2434"/>
          <w:tab w:val="left" w:leader="underscore" w:pos="2585"/>
          <w:tab w:val="left" w:leader="underscore" w:pos="3370"/>
          <w:tab w:val="left" w:leader="underscore" w:pos="3574"/>
          <w:tab w:val="left" w:leader="underscore" w:pos="5419"/>
          <w:tab w:val="left" w:leader="underscore" w:pos="5611"/>
          <w:tab w:val="left" w:leader="underscore" w:pos="8278"/>
        </w:tabs>
        <w:spacing w:after="807" w:line="240" w:lineRule="auto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  <w:tab w:val="left" w:pos="1050"/>
        </w:tabs>
        <w:spacing w:after="1770" w:line="257" w:lineRule="exact"/>
        <w:ind w:firstLine="0"/>
        <w:contextualSpacing/>
        <w:jc w:val="both"/>
      </w:pPr>
      <w:r>
        <w:t>Отнесение поднадзорных объектов к определенной категории риска в соответствии с установленными критериями, принятие решений об изменении ранее установленной категории риска?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  <w:tab w:val="left" w:pos="1050"/>
        </w:tabs>
        <w:spacing w:after="1467" w:line="220" w:lineRule="exact"/>
        <w:ind w:firstLine="0"/>
        <w:contextualSpacing/>
        <w:jc w:val="both"/>
      </w:pPr>
      <w:r>
        <w:t>Законность проведения плановых и внеплановых проверок?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050"/>
        </w:tabs>
        <w:spacing w:after="1467" w:line="220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  <w:tab w:val="left" w:pos="1050"/>
        </w:tabs>
        <w:spacing w:after="0" w:line="257" w:lineRule="exact"/>
        <w:ind w:firstLine="0"/>
        <w:contextualSpacing/>
        <w:jc w:val="left"/>
      </w:pPr>
      <w:r>
        <w:t>Исчисление и соблюдение сроков проведения плановых и внеплановых проверок?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050"/>
        </w:tabs>
        <w:spacing w:after="0" w:line="257" w:lineRule="exact"/>
        <w:ind w:firstLine="0"/>
        <w:contextualSpacing/>
        <w:jc w:val="left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061" w:line="220" w:lineRule="exact"/>
        <w:ind w:firstLine="0"/>
        <w:contextualSpacing/>
        <w:jc w:val="both"/>
      </w:pPr>
      <w:r>
        <w:t>Оформление результатов проверок и принятие мер по их результатам?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79"/>
        </w:tabs>
        <w:spacing w:after="2061" w:line="220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044" w:line="264" w:lineRule="exact"/>
        <w:ind w:firstLine="0"/>
        <w:contextualSpacing/>
        <w:jc w:val="both"/>
      </w:pPr>
      <w:r>
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79"/>
        </w:tabs>
        <w:spacing w:after="2044" w:line="264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040" w:line="259" w:lineRule="exact"/>
        <w:ind w:firstLine="0"/>
        <w:contextualSpacing/>
        <w:jc w:val="both"/>
      </w:pPr>
      <w:r>
        <w:t>Работа должностных лиц органов надзорной деятельности МЧС России с обращениями граждан и организаций,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79"/>
        </w:tabs>
        <w:spacing w:after="2040" w:line="259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034" w:line="259" w:lineRule="exact"/>
        <w:ind w:firstLine="0"/>
        <w:contextualSpacing/>
        <w:jc w:val="both"/>
      </w:pPr>
      <w:r>
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79"/>
        </w:tabs>
        <w:spacing w:after="2034" w:line="259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0" w:line="266" w:lineRule="exact"/>
        <w:ind w:firstLine="0"/>
        <w:contextualSpacing/>
        <w:jc w:val="both"/>
      </w:pPr>
      <w:r>
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69"/>
        </w:tabs>
        <w:spacing w:after="2102" w:line="266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102" w:line="266" w:lineRule="exact"/>
        <w:ind w:firstLine="0"/>
        <w:contextualSpacing/>
        <w:jc w:val="both"/>
      </w:pPr>
      <w:r>
        <w:t>Рассмотрение заявлений организаций и граждан о выдаче заключений о соответствии объекта защиты требованиям пожарной безопасности?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69"/>
        </w:tabs>
        <w:spacing w:after="2102" w:line="266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100" w:line="264" w:lineRule="exact"/>
        <w:ind w:firstLine="0"/>
        <w:contextualSpacing/>
        <w:jc w:val="both"/>
      </w:pPr>
      <w:r>
        <w:t>Организация и проведение мероприятий по профилактике нарушений обязательных требований?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69"/>
        </w:tabs>
        <w:spacing w:after="2100" w:line="264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106" w:line="264" w:lineRule="exact"/>
        <w:ind w:firstLine="0"/>
        <w:contextualSpacing/>
        <w:jc w:val="both"/>
      </w:pPr>
      <w:r>
        <w:t>Применение обязательных требований законодательства при недостаточной их ясности, противоречивости и согласованности друг с другом, а также избыточности?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1276"/>
        </w:tabs>
        <w:spacing w:after="1770" w:line="257" w:lineRule="exact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80"/>
        <w:shd w:val="clear" w:color="auto" w:fill="auto"/>
        <w:tabs>
          <w:tab w:val="left" w:leader="underscore" w:pos="284"/>
          <w:tab w:val="left" w:pos="974"/>
        </w:tabs>
        <w:spacing w:after="2106" w:line="264" w:lineRule="exact"/>
        <w:ind w:firstLine="0"/>
        <w:contextualSpacing/>
        <w:jc w:val="both"/>
      </w:pPr>
    </w:p>
    <w:p w:rsidR="00215B11" w:rsidRDefault="00215B11" w:rsidP="00215B1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84"/>
          <w:tab w:val="left" w:pos="426"/>
        </w:tabs>
        <w:spacing w:after="2730" w:line="257" w:lineRule="exact"/>
        <w:ind w:firstLine="0"/>
        <w:contextualSpacing/>
        <w:jc w:val="both"/>
      </w:pPr>
      <w:r>
        <w:t>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деятельности?</w:t>
      </w:r>
    </w:p>
    <w:p w:rsidR="00215B11" w:rsidRDefault="00215B11" w:rsidP="00215B11">
      <w:pPr>
        <w:pStyle w:val="80"/>
        <w:shd w:val="clear" w:color="auto" w:fill="auto"/>
        <w:tabs>
          <w:tab w:val="left" w:pos="1276"/>
        </w:tabs>
        <w:spacing w:after="1770" w:line="240" w:lineRule="auto"/>
        <w:ind w:firstLine="0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  <w:rPr>
          <w:rStyle w:val="911pt"/>
        </w:rPr>
      </w:pPr>
    </w:p>
    <w:p w:rsidR="00215B11" w:rsidRDefault="00215B11" w:rsidP="00215B11">
      <w:pPr>
        <w:pStyle w:val="90"/>
        <w:shd w:val="clear" w:color="auto" w:fill="auto"/>
        <w:tabs>
          <w:tab w:val="left" w:pos="7330"/>
        </w:tabs>
        <w:spacing w:before="0" w:after="256" w:line="240" w:lineRule="auto"/>
        <w:ind w:left="2480" w:firstLine="639"/>
        <w:contextualSpacing/>
      </w:pPr>
      <w:r>
        <w:rPr>
          <w:rStyle w:val="911pt"/>
        </w:rPr>
        <w:t>Спасибо за сотрудничество!</w:t>
      </w:r>
    </w:p>
    <w:p w:rsidR="00215B11" w:rsidRPr="003145AC" w:rsidRDefault="00215B11" w:rsidP="00215B11">
      <w:pPr>
        <w:pStyle w:val="1"/>
        <w:ind w:firstLine="63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bookmark0"/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Ваши</w:t>
      </w:r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предложения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замечания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будут</w:t>
      </w:r>
      <w:bookmarkEnd w:id="1"/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проанализированы и учтены при </w:t>
      </w:r>
      <w:bookmarkStart w:id="2" w:name="bookmark1"/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дальнейшей организации контрольно-надзорной деятельности МЧС России и </w:t>
      </w:r>
      <w:r w:rsidRPr="00763C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 т</w:t>
      </w:r>
      <w:r w:rsidRPr="00314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ерриториальных</w:t>
      </w:r>
      <w:bookmarkEnd w:id="2"/>
    </w:p>
    <w:p w:rsidR="00E86715" w:rsidRDefault="00E86715"/>
    <w:sectPr w:rsidR="00E86715" w:rsidSect="00215B11">
      <w:pgSz w:w="11900" w:h="16840"/>
      <w:pgMar w:top="851" w:right="701" w:bottom="1276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A5C"/>
    <w:multiLevelType w:val="multilevel"/>
    <w:tmpl w:val="C8C6F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15B11"/>
    <w:rsid w:val="002043FC"/>
    <w:rsid w:val="00215B11"/>
    <w:rsid w:val="00763C06"/>
    <w:rsid w:val="00E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C"/>
  </w:style>
  <w:style w:type="paragraph" w:styleId="1">
    <w:name w:val="heading 1"/>
    <w:basedOn w:val="a"/>
    <w:next w:val="a"/>
    <w:link w:val="10"/>
    <w:uiPriority w:val="9"/>
    <w:qFormat/>
    <w:rsid w:val="00215B1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customStyle="1" w:styleId="4">
    <w:name w:val="Основной текст (4)_"/>
    <w:basedOn w:val="a0"/>
    <w:link w:val="40"/>
    <w:rsid w:val="00215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5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5B1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11pt">
    <w:name w:val="Основной текст (9) + 11 pt;Полужирный"/>
    <w:basedOn w:val="9"/>
    <w:rsid w:val="00215B1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 + Не полужирный"/>
    <w:basedOn w:val="a0"/>
    <w:rsid w:val="00215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15B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15B11"/>
    <w:pPr>
      <w:widowControl w:val="0"/>
      <w:shd w:val="clear" w:color="auto" w:fill="FFFFFF"/>
      <w:spacing w:after="180" w:line="281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15B11"/>
    <w:pPr>
      <w:widowControl w:val="0"/>
      <w:shd w:val="clear" w:color="auto" w:fill="FFFFFF"/>
      <w:spacing w:before="2700" w:after="3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С.В.</dc:creator>
  <cp:keywords/>
  <dc:description/>
  <cp:lastModifiedBy>Бочаров С.В.</cp:lastModifiedBy>
  <cp:revision>3</cp:revision>
  <dcterms:created xsi:type="dcterms:W3CDTF">2018-05-15T16:12:00Z</dcterms:created>
  <dcterms:modified xsi:type="dcterms:W3CDTF">2021-02-20T07:43:00Z</dcterms:modified>
</cp:coreProperties>
</file>