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D7" w:rsidRDefault="0003678E" w:rsidP="00036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8E">
        <w:rPr>
          <w:rFonts w:ascii="Times New Roman" w:hAnsi="Times New Roman" w:cs="Times New Roman"/>
          <w:b/>
          <w:sz w:val="28"/>
          <w:szCs w:val="28"/>
        </w:rPr>
        <w:t>Порядок обжалования решений, действий (бездействия) должностных лиц Главного управления МЧС России по Владимирской области</w:t>
      </w:r>
    </w:p>
    <w:p w:rsidR="00924F9A" w:rsidRPr="00924F9A" w:rsidRDefault="00924F9A" w:rsidP="00924F9A">
      <w:pPr>
        <w:shd w:val="clear" w:color="auto" w:fill="FFFFFF" w:themeFill="background1"/>
        <w:spacing w:after="225" w:line="240" w:lineRule="auto"/>
        <w:ind w:left="-142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924F9A" w:rsidRPr="00924F9A" w:rsidRDefault="00924F9A" w:rsidP="00924F9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вправе обжаловать действия (бездействие) должностных лиц Главного управления МЧС России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Владимирской области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предоставляющего государственную услугу, и решения, принятые (осуществленные) ими в ходе предоставления государственной услуги, в том числе в досудебном (внесудебном) порядке, в следующих случаях:</w:t>
      </w:r>
    </w:p>
    <w:p w:rsidR="00924F9A" w:rsidRPr="00924F9A" w:rsidRDefault="00924F9A" w:rsidP="00924F9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нарушение срока регистрации заявления;</w:t>
      </w:r>
    </w:p>
    <w:p w:rsidR="00924F9A" w:rsidRDefault="00924F9A" w:rsidP="00924F9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нарушение срока предоставления государственной услуги;</w:t>
      </w:r>
    </w:p>
    <w:p w:rsidR="00924F9A" w:rsidRDefault="00924F9A" w:rsidP="00924F9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требование пр</w:t>
      </w:r>
      <w:bookmarkStart w:id="0" w:name="_GoBack"/>
      <w:bookmarkEnd w:id="0"/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едставления заявителем документов, не предусмотренных нормативными правовыми актами Российской Федерации для предоставления государственной услуги, а также настоящим Административным регламентом;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924F9A" w:rsidRDefault="00924F9A" w:rsidP="00924F9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 также настоящим Административным регламентом;</w:t>
      </w:r>
    </w:p>
    <w:p w:rsidR="00924F9A" w:rsidRDefault="00924F9A" w:rsidP="00924F9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924F9A" w:rsidRDefault="00924F9A" w:rsidP="00924F9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 должностного лица Главного управления МЧС России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Владимирской области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24F9A" w:rsidRPr="00924F9A" w:rsidRDefault="00924F9A" w:rsidP="00924F9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24F9A" w:rsidRPr="00924F9A" w:rsidRDefault="00924F9A" w:rsidP="00924F9A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24F9A" w:rsidRPr="00924F9A" w:rsidRDefault="00924F9A" w:rsidP="00924F9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Жалоба на решения и действия (бездействие) должностного лица Главного управления МЧС России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Владимирской области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направляется руководителю Главного управления МЧС России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Владимирской области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жалоба на решения и (или) действия (бездействие) руководителя Главного управления МЧС России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Владимирской области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направляется должностному лицу ответственного подразделения МЧС России и рассматривается в порядке, предусмотренном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4" w:history="1"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lastRenderedPageBreak/>
          <w:t xml:space="preserve"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«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Об организации предоставления государственных и муниципальных услуг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»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, и их работников, а также многофункциональных центров предоставления государственных и муниципальных услуг и их работников</w:t>
        </w:r>
      </w:hyperlink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утвержденными </w:t>
      </w:r>
      <w:hyperlink r:id="rId5" w:history="1"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постановлением Правительства Российской Федерации от 16 августа 2012 г.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840</w:t>
        </w:r>
      </w:hyperlink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(Собрание законодательства Российской Федерации 2012, N 35, ст.4829; 2018, N 25, ст.3696).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24F9A" w:rsidRPr="00924F9A" w:rsidRDefault="00924F9A" w:rsidP="00924F9A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</w:t>
      </w:r>
    </w:p>
    <w:p w:rsidR="00924F9A" w:rsidRDefault="00924F9A" w:rsidP="00924F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в соответствии с пунктом 4 настоящего Административного регламента.</w:t>
      </w:r>
    </w:p>
    <w:p w:rsidR="00924F9A" w:rsidRPr="00924F9A" w:rsidRDefault="00924F9A" w:rsidP="00924F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24F9A" w:rsidRPr="00924F9A" w:rsidRDefault="00924F9A" w:rsidP="00924F9A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924F9A" w:rsidRPr="00924F9A" w:rsidRDefault="00924F9A" w:rsidP="00924F9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Нормативные правовые акты, регулирующие порядок досудебного (внесудебного) обжалования решений и действий (бездействия) подразделения МЧС России, предоставляющего государственную услугу, а также его должностных лиц:</w:t>
      </w:r>
      <w:r w:rsidRPr="00924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Федеральный закон от 27 июля 2010 г.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210-ФЗ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hyperlink r:id="rId7" w:history="1"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постановление Правительства Российской Федерации от 16 августа 2012 г.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840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3678E" w:rsidRPr="00924F9A" w:rsidRDefault="00924F9A" w:rsidP="00924F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постановление Правительства Российской Федерации от 20 ноября 2012 г. 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1198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 федеральной государственной информационной системе, обеспечивающей процесс досудебного (внесудебного) обжалования решений и 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действий (бездействия), совершенных при предоставлении государственных и муниципальных услуг</w:t>
        </w:r>
        <w:r w:rsidRPr="00924F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(Собрание законодательства Российской Федерации 2012, N 48, ст.6706; 2018, N 49, ст.7600).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24F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sectPr w:rsidR="0003678E" w:rsidRPr="00924F9A" w:rsidSect="000367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B5"/>
    <w:rsid w:val="0003678E"/>
    <w:rsid w:val="00924F9A"/>
    <w:rsid w:val="009755CA"/>
    <w:rsid w:val="009C77D7"/>
    <w:rsid w:val="00C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AAF2"/>
  <w15:chartTrackingRefBased/>
  <w15:docId w15:val="{925872DC-0F2D-44D2-9134-767FADC6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07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645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236456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36456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Я.В.</dc:creator>
  <cp:keywords/>
  <dc:description/>
  <cp:lastModifiedBy>Максимов Я.В.</cp:lastModifiedBy>
  <cp:revision>4</cp:revision>
  <dcterms:created xsi:type="dcterms:W3CDTF">2021-02-09T12:53:00Z</dcterms:created>
  <dcterms:modified xsi:type="dcterms:W3CDTF">2021-02-10T12:17:00Z</dcterms:modified>
</cp:coreProperties>
</file>