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4 октября - День гражданской обороны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4 октября - День гражданской обороны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4 октября 1932 года Совет Народных Комиссаров СССР утвердил Положение о Местной Противовоздушной Обороне (МПВО), с которого началось создание системы гражданской обороны страны. В первые месяцы войны в формирования МПВО было привлечено почти всё трудоспособное население страны. К весне 1942 года практически каждый второй житель страны был обучен действиям в условиях возможного нападения противника.</w:t>
            </w:r>
            <w:br/>
            <w:r>
              <w:rPr/>
              <w:t xml:space="preserve"> </w:t>
            </w:r>
            <w:br/>
            <w:r>
              <w:rPr/>
              <w:t xml:space="preserve"> На всех этапах развития гражданская оборона обеспечивала безопасность государства, повышала уровень защищенности населения, материальных и культурных ценностей от опасностей, возникающих при военных конфликтах и чрезвычайных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В историю гражданской обороны вписано немало героических страниц. Наиболее яркая из них – вклад в победу бойцов местной противовоздушной обороны в годы Великой Отечественной войны. Силами местной противовоздушной обороны осуществлялось обезвреживание авиабомб, ликвидировались пожары и возгорания, восстанавливались здания, предотвращались аварии, оказывалась медицинская помощь пострадавшим. Благодаря этому удалось спасти миллионы жизней, сохранить тысячи стратегически важных объектов экономики и памятников культуры.</w:t>
            </w:r>
            <w:br/>
            <w:r>
              <w:rPr/>
              <w:t xml:space="preserve"> </w:t>
            </w:r>
            <w:br/>
            <w:r>
              <w:rPr/>
              <w:t xml:space="preserve"> В период «холодной» войны, с возникновением угрозы применения потенциальным противником ядерного оружия и других современных средств массового поражения, потребовалось создать принципиально новую систему оборонных мероприятий по защите населения и объектов экономики от поражающих факторов вновь изобретённого оружия.</w:t>
            </w:r>
            <w:br/>
            <w:r>
              <w:rPr/>
              <w:t xml:space="preserve"> </w:t>
            </w:r>
            <w:br/>
            <w:r>
              <w:rPr/>
              <w:t xml:space="preserve"> 15 июля 1961 г. Постановлением Совета Министров СССР местная противовоздушная оборона преобразована в гражданскую оборону – систему общегосударственных оборонных мероприятий, проводимых в мирное и военное время в целях защиты населения и объектов народного хозяйства от ядерного, химического и бактериологического оружия, а также в целях проведения спасательных и неотложных аварийно-восстановительных работ в очагах возможного массового поражения.</w:t>
            </w:r>
            <w:br/>
            <w:r>
              <w:rPr/>
              <w:t xml:space="preserve"> </w:t>
            </w:r>
            <w:br/>
            <w:r>
              <w:rPr/>
              <w:t xml:space="preserve"> Войска гражданской обороны представляют собой современные спасательные центры, а также организации гражданской обороны, научно-исследовательские институты, учебные заведения, территориальные органы МЧС по субъектам Российской Федерации и центральный аппарат.</w:t>
            </w:r>
            <w:br/>
            <w:r>
              <w:rPr/>
              <w:t xml:space="preserve"> </w:t>
            </w:r>
            <w:br/>
            <w:r>
              <w:rPr/>
              <w:t xml:space="preserve"> С годами система гражданской обороны крепла, доказывая свою значимость и состоятельность.</w:t>
            </w:r>
            <w:br/>
            <w:r>
              <w:rPr/>
              <w:t xml:space="preserve"> </w:t>
            </w:r>
            <w:br/>
            <w:r>
              <w:rPr/>
              <w:t xml:space="preserve"> 87 лет истории – это вклад добросовестной службы многих тысяч людей. Связь поколений и передача опыта от ветеранов действующим сотрудникам является важной составляющей основой при организации новых форм управления и совершенствования путей реализации задач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В современных условиях гражданская оборона играет исключительную роль в предупреждении и ликвидации последствий чрезвычайных ситуаций, пожаров и техногенных катастроф, в повышении уровня подготовки населения к действиям во внештатных ситуациях и формировании культуры безопасности жизнедеятельности.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Сегодня гражданская оборона Владимирской области – это мощная система, включающая огромный материальный, технический и человеческий потенциал, который направлен на обеспечение безопасности государства и его граждан от опасностей, возникающих при военных конфликтах, и от угроз природного и техногенного характер.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В День гражданской обороны сотрудники ГУ МЧС России по Владимирской области и подчинённых подразделений возложили цветы к памятнику дважды героя Советского Союза маршалу Советского Союза Василию Ивановичу Чуйкову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Поздравление врио начальника ГУ МЧС России по Владимирской области полковника Руслана Вячеславовича Блинова с Днём гражданской обороны (видео)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Поздравление министра МЧС России Евгения Николаевича Зиничева с Днём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Поздравление губернатора Владимирской области Владимира Владимировича Сипягина с Днём гражданской обороны (видео)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4-го октября 2019-го года исполняется 87 лет гражданской обороне нашей страны (видео)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В городе Владимире в Доме культуры молодёжи состоялось торжественное мероприятие, посвящённое Дню гражданской обороны (видео)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3698A6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rofessionalnye-prazdniki/4-dekabrya-den-grazhdanskoy-oborony-mchs-rossii/v-den-grazhdanskoy-oborony-sotrudniki-gu-mchs-rossii-po-vladimirskoy-oblasti-i-podchinennyh-podrazdeleniy-vozlozhili-cvety-k-pamyatniku-dvazhdy-geroya-sovetskogo-soyuza-marshalu-sovetskogo-soyuza-vasiliyu-ivanovichu-chuykovu" TargetMode="External"/><Relationship Id="rId8" Type="http://schemas.openxmlformats.org/officeDocument/2006/relationships/hyperlink" Target="/glavnoe-upravlenie/professionalnye-prazdniki/4-dekabrya-den-grazhdanskoy-oborony-mchs-rossii/pozdravlenie-vrio-nachalnika-gu-mchs-rossii-po-vladimirskoy-oblasti-polkovnika-ruslana-vyacheslavovicha-blinova-s-dnem-grazhdanskoy-oborony-video" TargetMode="External"/><Relationship Id="rId9" Type="http://schemas.openxmlformats.org/officeDocument/2006/relationships/hyperlink" Target="/glavnoe-upravlenie/professionalnye-prazdniki/4-dekabrya-den-grazhdanskoy-oborony-mchs-rossii/pozdravlenie-ministra-mchs-rossii-evgeniya-nikolaevicha-zinicheva-s-dnem-grazhdanskoy-oborony" TargetMode="External"/><Relationship Id="rId10" Type="http://schemas.openxmlformats.org/officeDocument/2006/relationships/hyperlink" Target="/glavnoe-upravlenie/professionalnye-prazdniki/4-dekabrya-den-grazhdanskoy-oborony-mchs-rossii/pozdravlenie-gubernatora-vladimirskoy-oblasti-vladimira-vladimirovicha-sipyagina-s-dnem-grazhdanskoy-oborony-video" TargetMode="External"/><Relationship Id="rId11" Type="http://schemas.openxmlformats.org/officeDocument/2006/relationships/hyperlink" Target="/glavnoe-upravlenie/professionalnye-prazdniki/4-dekabrya-den-grazhdanskoy-oborony-mchs-rossii/4-go-oktyabrya-2019-go-goda-ispolnyaetsya-87-let-grazhdanskoy-oborone-nashey-strany-video" TargetMode="External"/><Relationship Id="rId12" Type="http://schemas.openxmlformats.org/officeDocument/2006/relationships/hyperlink" Target="/glavnoe-upravlenie/professionalnye-prazdniki/4-dekabrya-den-grazhdanskoy-oborony-mchs-rossii/v-gorode-vladimire-v-dome-kultury-molodezhi-sostoyalos-torzhestvennoe-meropriyatie-posvyashchennoe-dnyu-grazhdanskoy-oborony-vide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2021-05-08T03:51:20+03:00</dcterms:created>
  <dcterms:modified xsi:type="dcterms:W3CDTF">2021-05-08T03:51:20+03:00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